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45" w:rsidRDefault="00BF1D45">
      <w:pPr>
        <w:pStyle w:val="Standard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BF1D45" w:rsidRDefault="00C44190">
      <w:pPr>
        <w:pStyle w:val="Standard"/>
      </w:pPr>
      <w:r>
        <w:rPr>
          <w:noProof/>
          <w:lang w:eastAsia="pl-PL"/>
        </w:rPr>
        <w:drawing>
          <wp:inline distT="0" distB="0" distL="0" distR="0">
            <wp:extent cx="1066680" cy="1047599"/>
            <wp:effectExtent l="0" t="0" r="120" b="151"/>
            <wp:docPr id="1" name="Obraz 1" descr="http://sp1gda.edupage.org/photos/skin/logo/thumbs/max1000x114trSP1Szkola_LOGO_krzywe_k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680" cy="10475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F1D45" w:rsidRDefault="00C4419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PRZEDMIOTOWE  ZASADY  OCENIANIA</w:t>
      </w:r>
    </w:p>
    <w:p w:rsidR="00BF1D45" w:rsidRDefault="00BF1D45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D45" w:rsidRDefault="00C44190">
      <w:pPr>
        <w:pStyle w:val="Standard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>JĘZYK  POLSKI</w:t>
      </w:r>
    </w:p>
    <w:p w:rsidR="00BF1D45" w:rsidRDefault="00C44190">
      <w:pPr>
        <w:pStyle w:val="Akapitzlist"/>
        <w:numPr>
          <w:ilvl w:val="0"/>
          <w:numId w:val="9"/>
        </w:numPr>
      </w:pPr>
      <w:r>
        <w:rPr>
          <w:rFonts w:ascii="Times New Roman" w:hAnsi="Times New Roman" w:cs="Times New Roman"/>
          <w:b/>
          <w:sz w:val="24"/>
          <w:szCs w:val="24"/>
        </w:rPr>
        <w:t>Sposób informowania o wymaganiach na poszczególne oceny</w:t>
      </w:r>
    </w:p>
    <w:p w:rsidR="00BF1D45" w:rsidRDefault="00BF1D4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F1D45" w:rsidRDefault="00C44190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 xml:space="preserve">Uczniowie informowani będą o wymaganiach na poszczególne oceny w pierwszym </w:t>
      </w:r>
      <w:r>
        <w:rPr>
          <w:rFonts w:ascii="Times New Roman" w:hAnsi="Times New Roman" w:cs="Times New Roman"/>
          <w:sz w:val="24"/>
          <w:szCs w:val="24"/>
        </w:rPr>
        <w:t>tygodniu nauki przez nauczyciela uczącego daną klasę. PZO będą dostępne do wglądu u nauczyciela przedmiotu, a także na stronie internetowej szkoły.</w:t>
      </w:r>
    </w:p>
    <w:p w:rsidR="00BF1D45" w:rsidRDefault="00BF1D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F1D45" w:rsidRDefault="00C44190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Wymagania na poszczególne oceny</w:t>
      </w:r>
    </w:p>
    <w:p w:rsidR="00BF1D45" w:rsidRDefault="00BF1D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F1D45" w:rsidRDefault="00C44190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>Wymagania są zgodne z WZO – Wewnątrzszkolnymi Zasadami Oceniania uczniów.</w:t>
      </w:r>
    </w:p>
    <w:p w:rsidR="00BF1D45" w:rsidRDefault="00BF1D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F1D45" w:rsidRDefault="00C44190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Wymagania na poszczególne oceny dla uczniów z dysfunkcjami</w:t>
      </w:r>
    </w:p>
    <w:p w:rsidR="00BF1D45" w:rsidRDefault="00BF1D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F1D45" w:rsidRDefault="00C44190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 xml:space="preserve">Wymagania na poszczególne oceny dla uczniów z dysfunkcjami ustala każdy nauczyciel indywidualnie w zależności od dysfunkcji ucznia oraz wskazówek                    i zaleceń przekazanych przez </w:t>
      </w:r>
      <w:r>
        <w:rPr>
          <w:rFonts w:ascii="Times New Roman" w:hAnsi="Times New Roman" w:cs="Times New Roman"/>
          <w:sz w:val="24"/>
          <w:szCs w:val="24"/>
        </w:rPr>
        <w:t>PPP.</w:t>
      </w:r>
    </w:p>
    <w:p w:rsidR="00BF1D45" w:rsidRDefault="00C44190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>W szczególności:</w:t>
      </w:r>
    </w:p>
    <w:p w:rsidR="00BF1D45" w:rsidRDefault="00C44190">
      <w:pPr>
        <w:pStyle w:val="Akapitzlist"/>
        <w:numPr>
          <w:ilvl w:val="0"/>
          <w:numId w:val="10"/>
        </w:numPr>
      </w:pPr>
      <w:r>
        <w:rPr>
          <w:rFonts w:ascii="Times New Roman" w:hAnsi="Times New Roman" w:cs="Times New Roman"/>
          <w:sz w:val="24"/>
          <w:szCs w:val="24"/>
        </w:rPr>
        <w:t>Uczeń z dysortografią – obniżenie progu wymagań dotyczących poprawności ortograficznej i interpunkcyjnej prac pisanych w klasie,</w:t>
      </w:r>
    </w:p>
    <w:p w:rsidR="00BF1D45" w:rsidRDefault="00C44190">
      <w:pPr>
        <w:pStyle w:val="Akapitzlist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Uczeń z dysgrafią -  nie będzie oceniany charakter pisma, ale praca musi czytelna  i estetyczna,</w:t>
      </w:r>
    </w:p>
    <w:p w:rsidR="00BF1D45" w:rsidRDefault="00C44190">
      <w:pPr>
        <w:pStyle w:val="Akapitzlist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 xml:space="preserve">Uczeń z </w:t>
      </w:r>
      <w:r>
        <w:rPr>
          <w:rFonts w:ascii="Times New Roman" w:hAnsi="Times New Roman" w:cs="Times New Roman"/>
          <w:sz w:val="24"/>
          <w:szCs w:val="24"/>
        </w:rPr>
        <w:t>dysleksją (problemy z czytaniem) – nie oceniamy techniki czytania, ale zachęcamy do głośnego czytania.</w:t>
      </w:r>
    </w:p>
    <w:p w:rsidR="00BF1D45" w:rsidRDefault="00BF1D4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BF1D45" w:rsidRDefault="00C44190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Każdy uczeń dwa razy w półroczu może zgłosić brak przygotowania do lekcji</w:t>
      </w:r>
      <w:r>
        <w:rPr>
          <w:rFonts w:ascii="Times New Roman" w:hAnsi="Times New Roman" w:cs="Times New Roman"/>
          <w:sz w:val="24"/>
          <w:szCs w:val="24"/>
        </w:rPr>
        <w:t xml:space="preserve"> bez żadnych konsekwencji ( nieprzygotowanie rozumiane jest jako: brak zeszytu,</w:t>
      </w:r>
      <w:r>
        <w:rPr>
          <w:rFonts w:ascii="Times New Roman" w:hAnsi="Times New Roman" w:cs="Times New Roman"/>
          <w:sz w:val="24"/>
          <w:szCs w:val="24"/>
        </w:rPr>
        <w:t xml:space="preserve"> brak ćwiczeń, podręcznika, lektury, brak innych materiałów potrzebnych na lekcji).</w:t>
      </w:r>
    </w:p>
    <w:p w:rsidR="00BF1D45" w:rsidRDefault="00BF1D4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BF1D45" w:rsidRDefault="00BF1D4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BF1D45" w:rsidRDefault="00BF1D4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BF1D45" w:rsidRDefault="00BF1D4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BF1D45" w:rsidRDefault="00BF1D4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BF1D45" w:rsidRDefault="00C44190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Obszary aktywności uczniów:</w:t>
      </w:r>
    </w:p>
    <w:p w:rsidR="00BF1D45" w:rsidRDefault="00BF1D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9"/>
        <w:gridCol w:w="3072"/>
        <w:gridCol w:w="3181"/>
      </w:tblGrid>
      <w:tr w:rsidR="00BF1D45">
        <w:tblPrEx>
          <w:tblCellMar>
            <w:top w:w="0" w:type="dxa"/>
            <w:bottom w:w="0" w:type="dxa"/>
          </w:tblCellMar>
        </w:tblPrEx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AKTYWNOŚCI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SPOSOBY OCENIANIA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CZĘSTOTLIWOŚĆ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 ustna</w:t>
            </w:r>
          </w:p>
          <w:p w:rsidR="00BF1D45" w:rsidRDefault="00BF1D4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Recytacja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BF1D4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Ustnie lub zapis oceny w dzienniku elektronicznym</w:t>
            </w:r>
          </w:p>
          <w:p w:rsidR="00BF1D45" w:rsidRDefault="00BF1D4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BF1D4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zależności od potrzeb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na lekcji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Ustnie lub zapis oceny w dzienniku elektronicznym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zależności od omawianego materiału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Ustnie lub zapis oceny w dzienniku elektronicznym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Ustala nauczyciel                          w zależności od omawianego materiału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zeszytu przedmiotowego i zeszytu ćwiczeń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semnie w zeszycie lub ćwiczeniach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bieżąco w całym roku szkolnym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dodatkowe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Ustnie lub zapis oceny w dzienniku elektronicznym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zależności od omawianego materiału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grupie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Ustnie  lub zapis oceny w dzienniku elektronicznym po omówieniu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 koniec lekcji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zależności od potrzeb                i omawianego materiału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dyskusji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Ustnie lub zapis oceny w dzienniku elektronicznym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zależności od omawianego materiału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BF1D4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Aktywność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Ocena lub symbol „+”  „ -” indywidualnie ustala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nauczyciel:</w:t>
            </w: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pięć „+”  to ocena bdb,   osiem „+” to ocena celujący cztery „-” to ndst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</w:p>
        </w:tc>
      </w:tr>
    </w:tbl>
    <w:p w:rsidR="00BF1D45" w:rsidRDefault="00C4419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Każda wystawiona przez nauczyciela ocena powinna być wpisana do dziennika elektronicznego w odpowiedniej kolumnie.</w:t>
      </w:r>
    </w:p>
    <w:p w:rsidR="00BF1D45" w:rsidRDefault="00BF1D45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BF1D45" w:rsidRDefault="00C4419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KRYTERIA OCENIANIA WYPOWIEDZI USTNYCH:</w:t>
      </w:r>
    </w:p>
    <w:p w:rsidR="00BF1D45" w:rsidRDefault="00C44190">
      <w:pPr>
        <w:pStyle w:val="Akapitzlist"/>
        <w:numPr>
          <w:ilvl w:val="0"/>
          <w:numId w:val="11"/>
        </w:numPr>
      </w:pPr>
      <w:r>
        <w:rPr>
          <w:rFonts w:ascii="Times New Roman" w:hAnsi="Times New Roman" w:cs="Times New Roman"/>
          <w:sz w:val="24"/>
          <w:szCs w:val="24"/>
          <w:u w:val="single"/>
        </w:rPr>
        <w:t>Odpowiedzi ustne:</w:t>
      </w:r>
    </w:p>
    <w:tbl>
      <w:tblPr>
        <w:tblW w:w="932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716"/>
      </w:tblGrid>
      <w:tr w:rsidR="00BF1D45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związek z tematem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 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spójność wypowiedzi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 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poprawność językowa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 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bogactwo słownictwa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0 - 1 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kompozycja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 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bogactwo informacji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 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poprawność merytoryczna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 p.</w:t>
            </w:r>
          </w:p>
        </w:tc>
      </w:tr>
    </w:tbl>
    <w:p w:rsidR="00BF1D45" w:rsidRDefault="00BF1D4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BF1D45" w:rsidRDefault="00C44190">
      <w:pPr>
        <w:pStyle w:val="Akapitzlist"/>
        <w:numPr>
          <w:ilvl w:val="0"/>
          <w:numId w:val="7"/>
        </w:num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Recytacja </w:t>
      </w:r>
      <w:r>
        <w:rPr>
          <w:rFonts w:ascii="Times New Roman" w:hAnsi="Times New Roman" w:cs="Times New Roman"/>
          <w:sz w:val="24"/>
          <w:szCs w:val="24"/>
          <w:u w:val="single"/>
        </w:rPr>
        <w:t>prozy i poezji:</w:t>
      </w:r>
    </w:p>
    <w:tbl>
      <w:tblPr>
        <w:tblW w:w="921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05"/>
      </w:tblGrid>
      <w:tr w:rsidR="00BF1D45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pamięciowe opanowanie tekstu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2 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zachowanie interpunkcji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 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dykcja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 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modulacja i intonacja głosu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 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interpretacja głosowa tekstu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2 p.</w:t>
            </w:r>
          </w:p>
        </w:tc>
      </w:tr>
    </w:tbl>
    <w:p w:rsidR="00BF1D45" w:rsidRDefault="00BF1D4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BF1D45" w:rsidRDefault="00C4419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PRZELICZANIE PUNKTÓW NA OCENY:</w:t>
      </w:r>
    </w:p>
    <w:p w:rsidR="00BF1D45" w:rsidRDefault="00C44190">
      <w:pPr>
        <w:pStyle w:val="Akapitzlist"/>
        <w:numPr>
          <w:ilvl w:val="0"/>
          <w:numId w:val="7"/>
        </w:numPr>
      </w:pPr>
      <w:r>
        <w:rPr>
          <w:rFonts w:ascii="Times New Roman" w:hAnsi="Times New Roman" w:cs="Times New Roman"/>
          <w:sz w:val="24"/>
          <w:szCs w:val="24"/>
        </w:rPr>
        <w:t>7 p. – celujący</w:t>
      </w:r>
    </w:p>
    <w:p w:rsidR="00BF1D45" w:rsidRDefault="00C44190">
      <w:pPr>
        <w:pStyle w:val="Akapitzlist"/>
        <w:numPr>
          <w:ilvl w:val="0"/>
          <w:numId w:val="7"/>
        </w:numPr>
      </w:pPr>
      <w:r>
        <w:rPr>
          <w:rFonts w:ascii="Times New Roman" w:hAnsi="Times New Roman" w:cs="Times New Roman"/>
          <w:sz w:val="24"/>
          <w:szCs w:val="24"/>
        </w:rPr>
        <w:t>6 p. – bardzo dobry</w:t>
      </w:r>
    </w:p>
    <w:p w:rsidR="00BF1D45" w:rsidRDefault="00C44190">
      <w:pPr>
        <w:pStyle w:val="Akapitzlist"/>
        <w:numPr>
          <w:ilvl w:val="0"/>
          <w:numId w:val="7"/>
        </w:numPr>
      </w:pPr>
      <w:r>
        <w:rPr>
          <w:rFonts w:ascii="Times New Roman" w:hAnsi="Times New Roman" w:cs="Times New Roman"/>
          <w:sz w:val="24"/>
          <w:szCs w:val="24"/>
        </w:rPr>
        <w:t>5 p. -  dobry</w:t>
      </w:r>
    </w:p>
    <w:p w:rsidR="00BF1D45" w:rsidRDefault="00C44190">
      <w:pPr>
        <w:pStyle w:val="Akapitzlist"/>
        <w:numPr>
          <w:ilvl w:val="0"/>
          <w:numId w:val="7"/>
        </w:numPr>
      </w:pPr>
      <w:r>
        <w:rPr>
          <w:rFonts w:ascii="Times New Roman" w:hAnsi="Times New Roman" w:cs="Times New Roman"/>
          <w:sz w:val="24"/>
          <w:szCs w:val="24"/>
        </w:rPr>
        <w:t>4 p. – dostateczny</w:t>
      </w:r>
    </w:p>
    <w:p w:rsidR="00BF1D45" w:rsidRDefault="00C44190">
      <w:pPr>
        <w:pStyle w:val="Akapitzlist"/>
        <w:numPr>
          <w:ilvl w:val="0"/>
          <w:numId w:val="7"/>
        </w:numPr>
      </w:pPr>
      <w:r>
        <w:rPr>
          <w:rFonts w:ascii="Times New Roman" w:hAnsi="Times New Roman" w:cs="Times New Roman"/>
          <w:sz w:val="24"/>
          <w:szCs w:val="24"/>
        </w:rPr>
        <w:t>3 p. – dopuszczający</w:t>
      </w:r>
    </w:p>
    <w:p w:rsidR="00BF1D45" w:rsidRDefault="00C4419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KRYTERIA OCENY PRACY STYLISTYCZNEJ W KLASACH IV - VI  ( 0 – 11 p.)</w:t>
      </w:r>
    </w:p>
    <w:tbl>
      <w:tblPr>
        <w:tblW w:w="928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3469"/>
        <w:gridCol w:w="3125"/>
      </w:tblGrid>
      <w:tr w:rsidR="00BF1D45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CHARAKTERYSTYKA OPIS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OPOWIADANIE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 (0 – 4p.)</w:t>
            </w:r>
          </w:p>
          <w:p w:rsidR="00BF1D45" w:rsidRDefault="00C44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Praca zgodna                     z tematem;</w:t>
            </w:r>
          </w:p>
          <w:p w:rsidR="00BF1D45" w:rsidRDefault="00C44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Temat rozwinięt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y.</w:t>
            </w:r>
          </w:p>
          <w:p w:rsidR="00BF1D45" w:rsidRDefault="00C44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Zachowana trójdzielność wypowiedzi.</w:t>
            </w: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Właściwy nadawca              i odbiorca.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Treść (0 – 4p.)</w:t>
            </w:r>
          </w:p>
          <w:p w:rsidR="00BF1D45" w:rsidRDefault="00C44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Praca zgodna z tematem.</w:t>
            </w:r>
          </w:p>
          <w:p w:rsidR="00BF1D45" w:rsidRDefault="00C44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Temat rozwinięty.</w:t>
            </w:r>
          </w:p>
          <w:p w:rsidR="00BF1D45" w:rsidRDefault="00C44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Przedstawienie postaci / przedmiotu/ obrazu;</w:t>
            </w:r>
          </w:p>
          <w:p w:rsidR="00BF1D45" w:rsidRDefault="00C44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Prezentacja cech zewnętrznych i wewnętrznych.</w:t>
            </w:r>
          </w:p>
          <w:p w:rsidR="00BF1D45" w:rsidRDefault="00C44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Ocena postaci,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uzasadnienie opinii; własne zdanie na temat opisywanego przedmiotu, obrazu;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Treść (0 – 4p.)</w:t>
            </w:r>
          </w:p>
          <w:p w:rsidR="00BF1D45" w:rsidRDefault="00C44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Praca zgodna z tematem.</w:t>
            </w:r>
          </w:p>
          <w:p w:rsidR="00BF1D45" w:rsidRDefault="00C44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Temat,rozwinięty.</w:t>
            </w:r>
          </w:p>
          <w:p w:rsidR="00BF1D45" w:rsidRDefault="00C44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Prezentacja świata przedstawionego, tworzenie akcji,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układ wydarzeń w logicznym porządku.</w:t>
            </w:r>
          </w:p>
          <w:p w:rsidR="00BF1D45" w:rsidRDefault="00C44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Dynamizowanie akcji, konsekwentn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stosowanie form czasu.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Segmentacja 0 – 1p.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Styl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zgodny z formą wypowiedzi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– 1 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0 – 2 p.</w:t>
            </w:r>
          </w:p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zależności od długości pracy ilość dopuszczalnych błędów ustala nauczyciel</w:t>
            </w:r>
          </w:p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(np. do 5 bł. językowych – 2p., 6 bł. – 1p., powyżej 6 – 0p.)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Ortografia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– 1p.</w:t>
            </w:r>
          </w:p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 ustala na każdym poziomie ilość dopuszczalnych błędów ortograficznych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Interpunkcja 0 – 1p.</w:t>
            </w:r>
          </w:p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każdy poziom nauczyciel ustala ilość dopuszczalnych błędów interpunkcyjnych</w:t>
            </w:r>
          </w:p>
          <w:p w:rsidR="00BF1D45" w:rsidRDefault="00C441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(np. od klasy 7 uczeń może zrobić 3 błędy interpunkcyjne)</w:t>
            </w:r>
          </w:p>
        </w:tc>
      </w:tr>
    </w:tbl>
    <w:p w:rsidR="00BF1D45" w:rsidRDefault="00C4419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Nauczy</w:t>
      </w:r>
      <w:r>
        <w:rPr>
          <w:rFonts w:ascii="Times New Roman" w:hAnsi="Times New Roman" w:cs="Times New Roman"/>
          <w:b/>
          <w:sz w:val="24"/>
          <w:szCs w:val="24"/>
        </w:rPr>
        <w:t>ciel  może dodatkowo przyznać 1 punkt za szczególne walory, oryginalność.</w:t>
      </w:r>
    </w:p>
    <w:p w:rsidR="00BF1D45" w:rsidRDefault="00BF1D45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BF1D45" w:rsidRDefault="00BF1D45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BF1D45" w:rsidRDefault="00C4419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PRZELICZENIE PUNKTÓW NA OCENĘ:</w:t>
      </w:r>
    </w:p>
    <w:p w:rsidR="00BF1D45" w:rsidRDefault="00C44190">
      <w:pPr>
        <w:pStyle w:val="Akapitzlist"/>
        <w:numPr>
          <w:ilvl w:val="0"/>
          <w:numId w:val="12"/>
        </w:numPr>
      </w:pPr>
      <w:r>
        <w:rPr>
          <w:rFonts w:ascii="Times New Roman" w:hAnsi="Times New Roman" w:cs="Times New Roman"/>
          <w:sz w:val="24"/>
          <w:szCs w:val="24"/>
        </w:rPr>
        <w:t>10 p. – celujący</w:t>
      </w:r>
    </w:p>
    <w:p w:rsidR="00BF1D45" w:rsidRDefault="00C44190">
      <w:pPr>
        <w:pStyle w:val="Akapitzlist"/>
        <w:numPr>
          <w:ilvl w:val="0"/>
          <w:numId w:val="8"/>
        </w:numPr>
      </w:pPr>
      <w:r>
        <w:rPr>
          <w:rFonts w:ascii="Times New Roman" w:hAnsi="Times New Roman" w:cs="Times New Roman"/>
          <w:sz w:val="24"/>
          <w:szCs w:val="24"/>
        </w:rPr>
        <w:t>9 p. – bardzo dobry</w:t>
      </w:r>
    </w:p>
    <w:p w:rsidR="00BF1D45" w:rsidRDefault="00C44190">
      <w:pPr>
        <w:pStyle w:val="Akapitzlist"/>
        <w:numPr>
          <w:ilvl w:val="0"/>
          <w:numId w:val="8"/>
        </w:numPr>
      </w:pPr>
      <w:r>
        <w:rPr>
          <w:rFonts w:ascii="Times New Roman" w:hAnsi="Times New Roman" w:cs="Times New Roman"/>
          <w:sz w:val="24"/>
          <w:szCs w:val="24"/>
        </w:rPr>
        <w:t>8 – 7 p. – dobry</w:t>
      </w:r>
    </w:p>
    <w:p w:rsidR="00BF1D45" w:rsidRDefault="00C44190">
      <w:pPr>
        <w:pStyle w:val="Akapitzlist"/>
        <w:numPr>
          <w:ilvl w:val="0"/>
          <w:numId w:val="8"/>
        </w:numPr>
      </w:pPr>
      <w:r>
        <w:rPr>
          <w:rFonts w:ascii="Times New Roman" w:hAnsi="Times New Roman" w:cs="Times New Roman"/>
          <w:sz w:val="24"/>
          <w:szCs w:val="24"/>
        </w:rPr>
        <w:t>6 – 5 p. – dostateczny</w:t>
      </w:r>
    </w:p>
    <w:p w:rsidR="00BF1D45" w:rsidRDefault="00C44190">
      <w:pPr>
        <w:pStyle w:val="Akapitzlist"/>
        <w:numPr>
          <w:ilvl w:val="0"/>
          <w:numId w:val="8"/>
        </w:numPr>
      </w:pPr>
      <w:r>
        <w:rPr>
          <w:rFonts w:ascii="Times New Roman" w:hAnsi="Times New Roman" w:cs="Times New Roman"/>
          <w:sz w:val="24"/>
          <w:szCs w:val="24"/>
        </w:rPr>
        <w:t>4 – 3 p. dopuszczający</w:t>
      </w:r>
    </w:p>
    <w:p w:rsidR="00BF1D45" w:rsidRDefault="00C44190">
      <w:pPr>
        <w:pStyle w:val="Akapitzlist"/>
        <w:numPr>
          <w:ilvl w:val="0"/>
          <w:numId w:val="8"/>
        </w:numPr>
      </w:pPr>
      <w:r>
        <w:rPr>
          <w:rFonts w:ascii="Times New Roman" w:hAnsi="Times New Roman" w:cs="Times New Roman"/>
          <w:sz w:val="24"/>
          <w:szCs w:val="24"/>
        </w:rPr>
        <w:t>2 – 0p. – niedostateczny</w:t>
      </w:r>
    </w:p>
    <w:p w:rsidR="00BF1D45" w:rsidRDefault="00BF1D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F1D45" w:rsidRDefault="00BF1D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F1D45" w:rsidRDefault="00C44190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KRYTERIA OCENIANIA </w:t>
      </w:r>
      <w:r>
        <w:rPr>
          <w:rFonts w:ascii="Times New Roman" w:hAnsi="Times New Roman" w:cs="Times New Roman"/>
          <w:b/>
          <w:bCs/>
          <w:sz w:val="24"/>
          <w:szCs w:val="24"/>
        </w:rPr>
        <w:t>DŁUŻSZYCH FORM WYPOWIEDZI</w:t>
      </w:r>
    </w:p>
    <w:p w:rsidR="00BF1D45" w:rsidRDefault="00C44190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W KLASACH VII – VIII</w:t>
      </w:r>
    </w:p>
    <w:p w:rsidR="00BF1D45" w:rsidRDefault="00C44190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ZGODNE Z WYTYCZNYMI CKE</w:t>
      </w:r>
    </w:p>
    <w:p w:rsidR="00BF1D45" w:rsidRDefault="00BF1D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F1D45">
        <w:tblPrEx>
          <w:tblCellMar>
            <w:top w:w="0" w:type="dxa"/>
            <w:bottom w:w="0" w:type="dxa"/>
          </w:tblCellMar>
        </w:tblPrEx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WYPOWIEDŹ O CHARAKTERZE ARGUMENTACYJNYM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WYPOWIEDŹ O CHARAKTERZE TWÓRCZYM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TEMATU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 (0 - 2)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Argumentacja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pracy jest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wnikliwa.Argumenty są poparte właściwymi przykładami. Argumenty są przedstawione w sposób uporządkowany.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Narracja w opowiadaniu jest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konsekentnie prowadzona. Wydarzenia są logicznie ułożone. Fabuła jest urozmaicona, np. zawiera elementy typowe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dla opowiadania, takie jak zwroty akcji, dialog, puenta.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ELEMENTY TWÓRCZE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(0 - 5)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Pogłębiona argumentacja. Argumenty odwołujące się np. do faktów, logiki, emocji, zilustrowane odpowiednimi przykładami ORAZ/LUB wykorzystanie przykładów w funkcji argumenta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cyjnej. Argumenty/przykłady są uporządkowane.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Funkcjonalna narracja. Logiczny układ zdarzeń. Urozmaicona fabuła, w tym funkcjonalne wykorzystanie co najmniej 6 spośród następujących elementów: opis, charakterystyka bohatera, czas akcji, miejsce akcji,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zwrot akcji, puenta, punkt kulminacyjny, dialog, monolog, retrospekcja. Twórcze wykorzystanie treści lektury.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KOMPETENCJE (0 - 2)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Funkcjonalne wykorzystanie znajomości lektury obowiązkowej wskazanej w poleceniu (oraz innego tekstu literackiego lub tekstu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kultury, jeżeli polecenie tego wymaga).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Poprawność rzeczowa.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błędów rzeczowych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i więcej błędów – 0p.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Funkcjonalne wykorzystanie znajomości lektury obowiązkowej wskazanej w poleceniu (oraz innego tekstu literackiego lub tekstu kultiry, jeżeli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lecenie tego wymaga)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Poprawność rzeczowa.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–2 błędów rzeczowych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i więcej błędów – 0p.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KOMPOZYCJA (0 - 2)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Kompozycja zgodna z formą wypowiedzi. Graficznie wyodrębnione akapity. Dopuszczalna 1 usterka w zakresie spójności ALBO logiki wypowiedzi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ALBO podziału wypowiedzi na funkcjonalne akapity.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 usterki w zakresie spójności ORAZ/ALBO logiki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3 usterek – 0p.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Kompozycja zgodna z formą wypowiedzi. Graficznie wyodrębnione akapity. Dopuszczalna 1 usterka w zakresie spójnośc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ALBO logiki wypowiedzi ALBO podziału wypowiedzi na funkcjonalne akapity.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 usterki w zakresie spójności ORAZ/ALBO logiki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3 usterek – 0p.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STYL (0 - 2)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Styl wypowiedzi odpowiedni do formy. Jednolity.   - 2p.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Sporadyczne usterk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w ospowiedniości ORAZ/LUB jednolitości stylu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nie spełnia wymagań na 1p. – 0p.</w:t>
            </w:r>
          </w:p>
          <w:p w:rsidR="00BF1D45" w:rsidRDefault="00BF1D4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Styl odpowiedni do formy. Jednolity . – 2p.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Sporadyczne usterki w ospowiedniości ORAZ/LUB jednolitości stylu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nie spełnia wymagań na 1p. – 0p.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(0 - 4)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4 błędów – 4p.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błędów – 3p.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10 błędów – 2p.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13 błędów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14 błędów – 0p.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4 błędów – 4p.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błędów – 3p.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10 błędów – 2p.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13 błędów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14 błędów – 0p.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ORTOGRAFIA  (0 - 2)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0 - 1 błędów  - 2p.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3 błędy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i więcej błędów – 0p.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ze specyficznymi trudnościami w uczeniu się: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3 błędów – 2p.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6 błędów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lub więcej błędów – 0p.</w:t>
            </w:r>
          </w:p>
          <w:p w:rsidR="00BF1D45" w:rsidRDefault="00BF1D4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BF1D4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F1D45" w:rsidRDefault="00C4419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0 - 1 błędów  - 2p.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3 błędy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i więcej błędów – 0p.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Uczniowie ze specyficznymi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trudnościami w uczeniu się: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3 błędów – 2p.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6 błędów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lub więcej błędów – 0p.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INTERPUNKCJA (0 - 1)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0 - 9 błędów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lub więcej błędów – 0p.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ze specyficznymi trudnościami w uczeniu się: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– 11 błędów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lub więcej błędów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0p.</w:t>
            </w:r>
          </w:p>
        </w:tc>
        <w:tc>
          <w:tcPr>
            <w:tcW w:w="3024" w:type="dxa"/>
          </w:tcPr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0 - 9 błędów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lub więcej błędów – 0p.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ze specyficznymi trudnościami w uczeniu się: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– 11 błędów – 1p.</w:t>
            </w:r>
          </w:p>
          <w:p w:rsidR="00BF1D45" w:rsidRDefault="00C4419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lub więcej błędów – 0p.</w:t>
            </w:r>
          </w:p>
        </w:tc>
      </w:tr>
    </w:tbl>
    <w:p w:rsidR="00BF1D45" w:rsidRDefault="00BF1D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F1D45" w:rsidRDefault="00C44190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Narzędzia sprawdzające stopień opanowania wiadomości i umiejętności.</w:t>
      </w:r>
    </w:p>
    <w:p w:rsidR="00BF1D45" w:rsidRDefault="00BF1D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3093"/>
        <w:gridCol w:w="2399"/>
        <w:gridCol w:w="1895"/>
      </w:tblGrid>
      <w:tr w:rsidR="00BF1D45">
        <w:tblPrEx>
          <w:tblCellMar>
            <w:top w:w="0" w:type="dxa"/>
            <w:bottom w:w="0" w:type="dxa"/>
          </w:tblCellMar>
        </w:tblPrEx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NARZĘDZIE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SPOSOBY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SPRAWDZANIA WIADOMOŚĆI                         I UMIEJĘTNOŚCI UCZNIÓW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FORMY POPRAWIANIA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USTALONA ILOŚĆ                   W PÓŁROCZU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Praca klasowa także praca literacka OBOWIĄZKOWA DLA KAŻDEGO UCZNIA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Przeprowadzana po powtórzeniu materiału,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zapowiedziana na dwa tygodnie przed i wpisana do dziennika elektronicznego,</w:t>
            </w: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informacja o ocenie: pisemna na danej pracy,</w:t>
            </w:r>
          </w:p>
          <w:p w:rsidR="00BF1D45" w:rsidRDefault="00C4419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prace klasowe do wglądu dla Rodziców                           u nauczyciela przedmiotu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uczeń poprawia tylko ocenę niedostateczną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terminie ustalonym              z nauczycielem, nie później niż dwa tygodnie od oddania           i omówienia pracy,</w:t>
            </w: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 nie wstawia do dziennika oceny z poprawy, jeśli jest taka sama lub niższa od wcześniej uzyskanej przez ucznia</w:t>
            </w:r>
          </w:p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w półr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oczu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Sprawdzian</w:t>
            </w:r>
          </w:p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OBOWIĄZKOWY DLA KAŻDEGO UCZNIA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obejmuje dział lub fragment danego działu (3 – 4 ostatnie lekcje),</w:t>
            </w: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zapowiedziany na tydzień przed i wpisany do dziennika elektronicznego,</w:t>
            </w: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informacja o ocenie pisemna na danej pracy,</w:t>
            </w: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sprawdziany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wglądu dla Rodziców</w:t>
            </w:r>
          </w:p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uczeń poprawia tylko ocenę niedostateczną w terminie ustalonym         z nauczycielem, nie później niż tydzień od omówienia poprawionego sprawdzianu,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omówieniu danej partii materiału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Próbny egzamin ósmoklasisty</w:t>
            </w:r>
          </w:p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klas ósmych              w ustalonym terminie wcześniej podanym uczniom                        i Rodzicom.</w:t>
            </w: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Obejmuje materiał języka polskiego w szkole podstawowej</w:t>
            </w:r>
          </w:p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podlega poprawie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klasie ósmej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Kartkówka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obejmuje materiał maksymalnie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trzech ostatnich tematów,</w:t>
            </w: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nie jest zapowiadana (może być wpisana do dziennika elektronicznego)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nie podlega poprawie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zależności od potrzeb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Recytacja (fragment prozy, poezji)</w:t>
            </w:r>
          </w:p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utwór wskazany przez nauczyciela (lub wybrany przez ucznia zgodnie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wskazówkami nauczyciela)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Omówienie i ocena po recytacji wszystkich uczniów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zależności od omawianego materiału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Zadania dodatkowe, w tym konkursy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zakres materiału podaje nauczyciel prowadzący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po prezentacji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zależności od potrzeb</w:t>
            </w:r>
          </w:p>
        </w:tc>
      </w:tr>
    </w:tbl>
    <w:p w:rsidR="00BF1D45" w:rsidRDefault="00BF1D45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BF1D45" w:rsidRDefault="00C4419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Jeżeli </w:t>
      </w:r>
      <w:r>
        <w:rPr>
          <w:rFonts w:ascii="Times New Roman" w:hAnsi="Times New Roman" w:cs="Times New Roman"/>
          <w:sz w:val="24"/>
          <w:szCs w:val="24"/>
        </w:rPr>
        <w:t>z jakichkolwiek przyczyn uczeń nie napisał pracy klasowej lub sprawdzianu, a jego nieobecność przed pracą klasową/ sprawdzianem trwała co najmniej tydzień, powinien to uczynić w terminie nie dłuższym niż dwutygodniowy od powrotu do szkoły, po uzgodnieniu z</w:t>
      </w:r>
      <w:r>
        <w:rPr>
          <w:rFonts w:ascii="Times New Roman" w:hAnsi="Times New Roman" w:cs="Times New Roman"/>
          <w:sz w:val="24"/>
          <w:szCs w:val="24"/>
        </w:rPr>
        <w:t xml:space="preserve"> nauczycielem. W szczególnych sytuacjach termin może być dłuższy – warunki należy uzgodnić z nauczycielem.</w:t>
      </w:r>
    </w:p>
    <w:p w:rsidR="00BF1D45" w:rsidRDefault="00C4419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nieobecność ucznia przed pracą klasową/sprawdzianem była krótsza niż tydzień, uczeń przystępuje do ich napisania na pierwszych zajęciachz dan</w:t>
      </w:r>
      <w:r>
        <w:rPr>
          <w:rFonts w:ascii="Times New Roman" w:hAnsi="Times New Roman" w:cs="Times New Roman"/>
          <w:sz w:val="24"/>
          <w:szCs w:val="24"/>
        </w:rPr>
        <w:t>ego przedmiotu od powrotu do szkoły.</w:t>
      </w:r>
    </w:p>
    <w:p w:rsidR="00BF1D45" w:rsidRDefault="00C4419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UCZEŃ, KTÓRY NIE NAPISZE PRACY KLASOWEJ LUB SPRAWDZIANU OTRZYMUJE OCENĘ NIEDOSTATECZNĄ .</w:t>
      </w:r>
    </w:p>
    <w:p w:rsidR="00BF1D45" w:rsidRDefault="00C4419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Każda praca ucznia (praca klasowa, sprawdzian, kartkówka, praca pisemna), która jest niesamodzielna lub jest plagiatem – oceniana </w:t>
      </w:r>
      <w:r>
        <w:rPr>
          <w:rFonts w:ascii="Times New Roman" w:hAnsi="Times New Roman" w:cs="Times New Roman"/>
          <w:b/>
          <w:sz w:val="24"/>
          <w:szCs w:val="24"/>
        </w:rPr>
        <w:t>jest na ocenę niedostateczną.</w:t>
      </w:r>
    </w:p>
    <w:p w:rsidR="00BF1D45" w:rsidRDefault="00C44190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Uczeń, który zostanie przyłapany na korzystaniu z telefonu komórkowego na sprawdzianie, pracy klasowej lub kartkówce otrzymuje ocenę niedostateczną.</w:t>
      </w:r>
    </w:p>
    <w:p w:rsidR="00BF1D45" w:rsidRDefault="00BF1D45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BF1D45" w:rsidRDefault="00C44190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Przelicznik procentowy do oceniania prac pisemnych – sprawdzianów, testów, </w:t>
      </w:r>
      <w:r>
        <w:rPr>
          <w:rFonts w:ascii="Times New Roman" w:hAnsi="Times New Roman" w:cs="Times New Roman"/>
          <w:b/>
          <w:sz w:val="24"/>
          <w:szCs w:val="24"/>
        </w:rPr>
        <w:t>kartkówek</w:t>
      </w:r>
    </w:p>
    <w:p w:rsidR="00BF1D45" w:rsidRDefault="00BF1D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W w:w="8568" w:type="dxa"/>
        <w:tblInd w:w="7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7"/>
        <w:gridCol w:w="2857"/>
        <w:gridCol w:w="2894"/>
      </w:tblGrid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</w:rPr>
              <w:t>ODSETEK PUNKTÓW</w:t>
            </w:r>
          </w:p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BF1D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</w:rPr>
              <w:t>ODPOWIEDNIK CYFROWY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96% - 100%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 - 95%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celujący minus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 - 93%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bardzo dobry plus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 - 90%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 - 85%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bardzo dobry minus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80%- 82%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dobry plus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 - 79%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 - 71%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dobry minus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65% - 68%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dostateczny plus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54% - 64%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50% - 53% 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dostateczny minus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45% - 49%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dopuszczający plus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34% - 44%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30% - 33%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dopuszczający minus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26% - 29%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niedostateczny plus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</w:t>
            </w:r>
          </w:p>
        </w:tc>
      </w:tr>
      <w:tr w:rsidR="00BF1D45">
        <w:tblPrEx>
          <w:tblCellMar>
            <w:top w:w="0" w:type="dxa"/>
            <w:bottom w:w="0" w:type="dxa"/>
          </w:tblCellMar>
        </w:tblPrEx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0% - 25%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45" w:rsidRDefault="00C44190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F1D45" w:rsidRDefault="00BF1D45">
      <w:pPr>
        <w:pStyle w:val="Akapitzlist"/>
        <w:ind w:left="0"/>
      </w:pPr>
    </w:p>
    <w:p w:rsidR="00BF1D45" w:rsidRDefault="00BF1D4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F1D45" w:rsidRDefault="00BF1D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F1D45" w:rsidRDefault="00C44190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Warunki i tryb uzyskania wyższej niż przewidywana śródrocznej / końcoworocznej oceny z języka polskiego</w:t>
      </w:r>
    </w:p>
    <w:p w:rsidR="00BF1D45" w:rsidRDefault="00BF1D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F1D45" w:rsidRDefault="00C44190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 xml:space="preserve">Propozycja oceny klasyfikacyjnej jest konsekwencją ocen uzyskanych przez ucznia z prac klasowych, sprawdzianów, kartkówek, </w:t>
      </w:r>
      <w:r>
        <w:rPr>
          <w:rFonts w:ascii="Times New Roman" w:hAnsi="Times New Roman" w:cs="Times New Roman"/>
          <w:sz w:val="24"/>
          <w:szCs w:val="24"/>
        </w:rPr>
        <w:t>odpowiedzi ustnych oraz innych form aktywności podlegających ocenie w trakcie trwania półrocza. Uczeń może uzyskać  wyższą ocenę klasyfikacyjną niż proponowana przez nauczyciela, jeśli oceny uzyskane przez niego w trakcie półrocza nie wskazują jednoznaczni</w:t>
      </w:r>
      <w:r>
        <w:rPr>
          <w:rFonts w:ascii="Times New Roman" w:hAnsi="Times New Roman" w:cs="Times New Roman"/>
          <w:sz w:val="24"/>
          <w:szCs w:val="24"/>
        </w:rPr>
        <w:t>e tej oceny. W takim przypadku nauczyciel określa formę i zakres poprawy, wyznacza termin, jednak nie może być on późniejszy niż trzy dni przed ostateczną datą wystawienia ocen klasyfikacyjnych.</w:t>
      </w:r>
    </w:p>
    <w:p w:rsidR="00BF1D45" w:rsidRDefault="00BF1D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F1D45" w:rsidRDefault="00BF1D45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BF1D45" w:rsidRDefault="00C44190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Nauczyciel w trakcie trwania całego roku szkolnego udziela</w:t>
      </w:r>
      <w:r>
        <w:rPr>
          <w:rFonts w:ascii="Times New Roman" w:hAnsi="Times New Roman" w:cs="Times New Roman"/>
          <w:sz w:val="24"/>
          <w:szCs w:val="24"/>
        </w:rPr>
        <w:t xml:space="preserve"> uczniom wskazówek do dalszej pracy – w formie ustnej lub pisemnej (recenzja pracy literackiej), podkreśla jego mocne strony i zwraca uwagę, nad czym uczeń musi systematycznie pracować.</w:t>
      </w:r>
    </w:p>
    <w:p w:rsidR="00BF1D45" w:rsidRDefault="00BF1D45">
      <w:pPr>
        <w:pStyle w:val="Standard"/>
        <w:ind w:left="360"/>
        <w:rPr>
          <w:rFonts w:ascii="Times New Roman" w:hAnsi="Times New Roman" w:cs="Times New Roman"/>
          <w:sz w:val="24"/>
          <w:szCs w:val="24"/>
        </w:rPr>
      </w:pPr>
    </w:p>
    <w:p w:rsidR="00BF1D45" w:rsidRDefault="00BF1D4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F1D4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190" w:rsidRDefault="00C44190">
      <w:r>
        <w:separator/>
      </w:r>
    </w:p>
  </w:endnote>
  <w:endnote w:type="continuationSeparator" w:id="0">
    <w:p w:rsidR="00C44190" w:rsidRDefault="00C4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915" w:rsidRDefault="00C4419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83D20">
      <w:rPr>
        <w:noProof/>
      </w:rPr>
      <w:t>3</w:t>
    </w:r>
    <w:r>
      <w:fldChar w:fldCharType="end"/>
    </w:r>
  </w:p>
  <w:p w:rsidR="00633915" w:rsidRDefault="00C441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190" w:rsidRDefault="00C44190">
      <w:r>
        <w:rPr>
          <w:color w:val="000000"/>
        </w:rPr>
        <w:separator/>
      </w:r>
    </w:p>
  </w:footnote>
  <w:footnote w:type="continuationSeparator" w:id="0">
    <w:p w:rsidR="00C44190" w:rsidRDefault="00C44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00E9"/>
    <w:multiLevelType w:val="multilevel"/>
    <w:tmpl w:val="4D2612BE"/>
    <w:styleLink w:val="WWNum6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1047088"/>
    <w:multiLevelType w:val="multilevel"/>
    <w:tmpl w:val="AA2E338E"/>
    <w:styleLink w:val="WWNum3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27E2112"/>
    <w:multiLevelType w:val="multilevel"/>
    <w:tmpl w:val="C19C1F3C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78147B"/>
    <w:multiLevelType w:val="multilevel"/>
    <w:tmpl w:val="E81C2C32"/>
    <w:styleLink w:val="WWNum4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D831061"/>
    <w:multiLevelType w:val="multilevel"/>
    <w:tmpl w:val="13F85C0E"/>
    <w:styleLink w:val="WW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6C15E3"/>
    <w:multiLevelType w:val="multilevel"/>
    <w:tmpl w:val="BEF43B7A"/>
    <w:styleLink w:val="WWNum7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5B7A2FFC"/>
    <w:multiLevelType w:val="multilevel"/>
    <w:tmpl w:val="0BDEB8F0"/>
    <w:styleLink w:val="WWNum1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51D8F"/>
    <w:multiLevelType w:val="multilevel"/>
    <w:tmpl w:val="42AE5BB8"/>
    <w:styleLink w:val="WWNum5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0"/>
    <w:lvlOverride w:ilvl="0"/>
  </w:num>
  <w:num w:numId="12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F1D45"/>
    <w:rsid w:val="00383D20"/>
    <w:rsid w:val="00BF1D45"/>
    <w:rsid w:val="00C4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1E0CB-0102-4488-BE28-1CA6BF2C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Calibri" w:eastAsia="Calibri" w:hAnsi="Calibri" w:cs="Calibri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  <w:rPr>
      <w:rFonts w:ascii="Calibri" w:eastAsia="Calibri" w:hAnsi="Calibri" w:cs="Calibri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  <w:rPr>
      <w:rFonts w:ascii="Calibri" w:eastAsia="Calibri" w:hAnsi="Calibri" w:cs="Calibri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Calibri" w:eastAsia="Calibri" w:hAnsi="Calibri" w:cs="Calibri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  <w:rPr>
      <w:rFonts w:ascii="Calibri" w:eastAsia="Calibri" w:hAnsi="Calibri" w:cs="Calibri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  <w:rPr>
      <w:rFonts w:ascii="Calibri" w:eastAsia="Calibri" w:hAnsi="Calibri" w:cs="Calibri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  <w:rPr>
      <w:rFonts w:ascii="Calibri" w:eastAsia="Calibri" w:hAnsi="Calibri" w:cs="Calibri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  <w:rPr>
      <w:rFonts w:ascii="Calibri" w:eastAsia="Calibri" w:hAnsi="Calibri" w:cs="Calibri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ascii="Calibri" w:eastAsia="Calibri" w:hAnsi="Calibri" w:cs="Calibri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  <w:rPr>
      <w:rFonts w:ascii="Calibri" w:eastAsia="Calibri" w:hAnsi="Calibri" w:cs="Calibri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1808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Konto Microsoft</cp:lastModifiedBy>
  <cp:revision>2</cp:revision>
  <cp:lastPrinted>2018-09-30T12:43:00Z</cp:lastPrinted>
  <dcterms:created xsi:type="dcterms:W3CDTF">2025-10-29T17:43:00Z</dcterms:created>
  <dcterms:modified xsi:type="dcterms:W3CDTF">2025-10-29T17:43:00Z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</Properties>
</file>